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57" w:rsidRDefault="00085C57" w:rsidP="00085C57">
      <w:pPr>
        <w:pStyle w:val="Title"/>
      </w:pPr>
      <w:bookmarkStart w:id="0" w:name="_GoBack"/>
      <w:bookmarkEnd w:id="0"/>
      <w:r>
        <w:t>Mobile Food Vending Sample Ordinance</w:t>
      </w:r>
    </w:p>
    <w:p w:rsidR="00085C57" w:rsidRDefault="00085C57"/>
    <w:p w:rsidR="00085C57" w:rsidRDefault="00085C57">
      <w:r>
        <w:t xml:space="preserve">WHEREAS, a significant increase in the interest in the operation of mobile food vending within the City of </w:t>
      </w:r>
      <w:r>
        <w:t>_______</w:t>
      </w:r>
      <w:r>
        <w:t xml:space="preserve"> fostered the need to formulate Municipal Code language to facilitate this growing business model, and </w:t>
      </w:r>
    </w:p>
    <w:p w:rsidR="00085C57" w:rsidRDefault="00085C57">
      <w:r>
        <w:t xml:space="preserve">WHEREAS, the City Council seeks to promote a lively and vibrant downtown, and </w:t>
      </w:r>
    </w:p>
    <w:p w:rsidR="00085C57" w:rsidRDefault="00085C57">
      <w:r>
        <w:t xml:space="preserve">WHEREAS, the proposed ordinance facilitates new business opportunities for entrepreneurs within the community, and </w:t>
      </w:r>
    </w:p>
    <w:p w:rsidR="00085C57" w:rsidRDefault="00085C57">
      <w:r>
        <w:t xml:space="preserve">WHEREAS, through a robust public input process the proposed ordinance balances the interests of all stakeholders, and </w:t>
      </w:r>
    </w:p>
    <w:p w:rsidR="00085C57" w:rsidRDefault="00085C57">
      <w:r>
        <w:t xml:space="preserve">WHEREAS, the City Council Development Committee reviewed the proposed ordinance on </w:t>
      </w:r>
      <w:r w:rsidR="00BE6C1C">
        <w:t>____</w:t>
      </w:r>
      <w:r>
        <w:t xml:space="preserve"> and recommended approval by the City Council, </w:t>
      </w:r>
    </w:p>
    <w:p w:rsidR="00085C57" w:rsidRDefault="00085C57">
      <w:r>
        <w:t xml:space="preserve">NOW THEREFORE, BE IT ORDAINED BY THE CITY COUNCIL OF THE CITY OF </w:t>
      </w:r>
      <w:r>
        <w:t>_______</w:t>
      </w:r>
      <w:r>
        <w:t xml:space="preserve">, IOWA, as follows: </w:t>
      </w:r>
    </w:p>
    <w:p w:rsidR="00085C57" w:rsidRDefault="00085C57">
      <w:r>
        <w:t xml:space="preserve">This ordinance shall be known as the Mobile Food Vendor Code and shall apply to Mobile Food Vendors within the city limits. </w:t>
      </w:r>
    </w:p>
    <w:p w:rsidR="00085C57" w:rsidRDefault="00085C57" w:rsidP="00085C57">
      <w:pPr>
        <w:pStyle w:val="Heading2"/>
      </w:pPr>
      <w:r>
        <w:t xml:space="preserve">Definitions </w:t>
      </w:r>
    </w:p>
    <w:p w:rsidR="00085C57" w:rsidRDefault="00085C57">
      <w:r>
        <w:t>As used in the Chapter,</w:t>
      </w:r>
      <w:r>
        <w:t xml:space="preserve"> unless context required otherwise: </w:t>
      </w:r>
    </w:p>
    <w:p w:rsidR="00085C57" w:rsidRDefault="00085C57">
      <w:r>
        <w:t xml:space="preserve">A) Angled parking space - means a parking space which is oriented at an acute angle with the curb and direction of approach. </w:t>
      </w:r>
    </w:p>
    <w:p w:rsidR="00085C57" w:rsidRDefault="00085C57">
      <w:r>
        <w:t xml:space="preserve">B) Bustaurant - means a mobile food vending unit in a converted bus or similar vehicle which includes an eat-in restaurant. This type of mobile food vending unit contains a mobile kitchen and facilitates the preparation, marketing, and sale of food that is whole unprocessed, packaged, prepared and/or not potentially hazardous. </w:t>
      </w:r>
    </w:p>
    <w:p w:rsidR="00085C57" w:rsidRDefault="00085C57">
      <w:r>
        <w:t xml:space="preserve">C) City Block - means the entire right-of-way of a public street extending from the centerline of an intersecting street or the lateral centerline of any river bridge, to the centerline of the next intersecting street or the lateral centerline of any river bridge, whichever is closer. </w:t>
      </w:r>
    </w:p>
    <w:p w:rsidR="00085C57" w:rsidRDefault="00085C57">
      <w:r>
        <w:t xml:space="preserve">D) City Golf Course - means a parcel of land, owned and operated as a golf course by the City. </w:t>
      </w:r>
    </w:p>
    <w:p w:rsidR="00085C57" w:rsidRDefault="00085C57">
      <w:r>
        <w:t xml:space="preserve">E) City Park - means a parcel of land, owned, operated as, and designated as a park by the City. </w:t>
      </w:r>
    </w:p>
    <w:p w:rsidR="00085C57" w:rsidRDefault="00085C57">
      <w:r>
        <w:t>F) Food - means a raw, cooked, or processed edible substance, ice, beverage, or ingredient used or intended for use or for sale in whole or in part for human consumption, or chewing gum.</w:t>
      </w:r>
    </w:p>
    <w:p w:rsidR="00085C57" w:rsidRDefault="00085C57">
      <w:r>
        <w:t xml:space="preserve">G) Food Cart - means a non-self-propelled vehicle food establishment which facilitates the preparation, marketing, and sale of food that is whole and unprocessed, prepared, packaged, and/or non-potentially </w:t>
      </w:r>
      <w:r>
        <w:lastRenderedPageBreak/>
        <w:t xml:space="preserve">hazardous or commissary-wrapped foods maintained at proper temperatures or precooked foods that require limited assembly, such as frankfurters. </w:t>
      </w:r>
    </w:p>
    <w:p w:rsidR="00085C57" w:rsidRDefault="00085C57">
      <w:r>
        <w:t xml:space="preserve">H) Food and Drug Administration (FDA) - means the Department of the United States government responsible for monitoring trading and safety standards in the food and drug industries. </w:t>
      </w:r>
    </w:p>
    <w:p w:rsidR="00085C57" w:rsidRDefault="00085C57">
      <w:r>
        <w:t xml:space="preserve">I) Food, Packaged - means bottled, canned, cartoned, securely bagged, or securely wrapped, whether packaged in a food establishment or a food processing plant. "Packaged" does not include a wrapper, carry-out box, or other nondurable container used to containerize food with the purpose of facilitating food protection during service and receipt of the food by the consumer. </w:t>
      </w:r>
    </w:p>
    <w:p w:rsidR="00085C57" w:rsidRDefault="00085C57">
      <w:r>
        <w:t xml:space="preserve">J) Food, Prepared - means food that is packaged and also includes food which is cooked or handled in some way, altering an unprocessed wholefood by mechanical or human processing which would occur in accordance with USDA or FDA regulations and is then consumed at a later time. </w:t>
      </w:r>
    </w:p>
    <w:p w:rsidR="00085C57" w:rsidRDefault="00085C57">
      <w:r>
        <w:t xml:space="preserve">K) Food, Potentially Hazardous - means any food that consists in whole or in part of milk or milk products, eggs, meat, poultry, fish, shellfish, edible crustacean or other ingredients, including synthetic ingredients, in a form capable of supporting rapid and progressive growth of infectious or toxigenic microorganisms. The term does not include clean, whole, uncracked, odor-free shell eggs or foods which have a pH level of 4.6 or below or a water activity (aw) value of 0.85 or less. </w:t>
      </w:r>
    </w:p>
    <w:p w:rsidR="00085C57" w:rsidRDefault="00085C57">
      <w:r>
        <w:t xml:space="preserve">L) Food Stand - means any article, device, fixture or equipment that is used as a place to provide food and includes, but is not limited to, food tents, food shacks, food pods or food booths that are non-motorized, with or without a mobile kitchen, and facilitates the preparation, marketing, and sale of food that is whole unprocessed, prepared and/or not potentially hazardous. Food stands are not lawfully permitted as a permanent structure. </w:t>
      </w:r>
    </w:p>
    <w:p w:rsidR="00085C57" w:rsidRDefault="00085C57">
      <w:r>
        <w:t xml:space="preserve">M) Food trailer. See food truck. 2 </w:t>
      </w:r>
    </w:p>
    <w:p w:rsidR="00085C57" w:rsidRDefault="00085C57">
      <w:r>
        <w:t xml:space="preserve">N) Food truck - means a self-propelled, or non-self-propelled vehicle or trailer, which is operable and is currently licensed through a North American Department of Motor Vehicles. A food truck contains a mobile kitchen and facilitates the preparation, marketing, and sale of food that is whole unprocessed, packaged, prepared and/or not potentially hazardous. </w:t>
      </w:r>
    </w:p>
    <w:p w:rsidR="00085C57" w:rsidRDefault="00085C57">
      <w:r>
        <w:t xml:space="preserve">0) Food, Unprocessed Whole - means products which are not potentially hazardous raw food and do not have a post-harvest human or mechanical required element of preparation prior to safe human consumption. Generally these items are whole fruits or vegetables. </w:t>
      </w:r>
    </w:p>
    <w:p w:rsidR="00085C57" w:rsidRDefault="00085C57">
      <w:r>
        <w:t xml:space="preserve">P) Food wagon. See food truck. </w:t>
      </w:r>
    </w:p>
    <w:p w:rsidR="00085C57" w:rsidRDefault="00085C57">
      <w:r>
        <w:t xml:space="preserve">Q) Hard-Surfaced - means a surface that is comprised of Portland Cement Concrete (PCC), Asphalt Cement Concrete (ACC), or other paved, or seal coated surface. </w:t>
      </w:r>
    </w:p>
    <w:p w:rsidR="00085C57" w:rsidRDefault="00085C57">
      <w:r>
        <w:t xml:space="preserve">R) Intermittent Sales - means food sales which occur from a mobile vending unit which is only stopped when making a sale. Stops for sales are generally less than five (5) minutes in total duration. </w:t>
      </w:r>
    </w:p>
    <w:p w:rsidR="00085C57" w:rsidRDefault="00085C57">
      <w:r>
        <w:lastRenderedPageBreak/>
        <w:t xml:space="preserve">S) Mobile Food Vendor - means the person, corporation, entity, or group obtaining the license to prepare, market or sell food from a mobile vending unit or food stand. </w:t>
      </w:r>
    </w:p>
    <w:p w:rsidR="00085C57" w:rsidRDefault="00085C57">
      <w:r>
        <w:t xml:space="preserve">T) Mobile Food Vendor Sales - means an exchange of prepared, packaged, or prepared food for American currency at a set price, not for goodwill donation or for free. </w:t>
      </w:r>
    </w:p>
    <w:p w:rsidR="00085C57" w:rsidRDefault="00085C57">
      <w:r>
        <w:t xml:space="preserve">U) Mobile Food Vendor license - means the document issued by the Office of the City Clerk granting permission for a person, corporation, entity, or group to sell unprocessed whole food, prepared food or prepackaged food from a mobile vending unit or food stand. </w:t>
      </w:r>
    </w:p>
    <w:p w:rsidR="00085C57" w:rsidRDefault="00085C57">
      <w:r>
        <w:t xml:space="preserve">V) Mobile Food Vending Unit - means a food establishment that is self-contained, with the exception of grills and smokers, and readily movable, such as a food cart, bustaurant, or food truck. </w:t>
      </w:r>
    </w:p>
    <w:p w:rsidR="00085C57" w:rsidRDefault="00085C57">
      <w:r>
        <w:t xml:space="preserve">W) Parking Space, Metered - means on-street or off-street parking space managed by the City or by a manager in which a fee must be paid at a meter stationed directly adjacent to the parking space to legally park within the designated area for a limited period of time. </w:t>
      </w:r>
    </w:p>
    <w:p w:rsidR="00085C57" w:rsidRDefault="00085C57">
      <w:r>
        <w:t xml:space="preserve">X) Parking Space, Numbered - means an on-street or off-street parking space managed by the City or a parking manager for which there is a corresponding number identifying the specific location of the parking space and fee must be paid at a centrally located kiosk. </w:t>
      </w:r>
    </w:p>
    <w:p w:rsidR="00085C57" w:rsidRDefault="00085C57">
      <w:r>
        <w:t xml:space="preserve">Y) Private Property - means a lot or defined area of land which is not in the ownership of a local, state, or federal government entity. </w:t>
      </w:r>
    </w:p>
    <w:p w:rsidR="00085C57" w:rsidRDefault="00085C57">
      <w:r>
        <w:t xml:space="preserve">Z) Public Alley - means the public right-of-way and service area at the rear or sometimes side of buildings, generally more narrow than the street. 3 </w:t>
      </w:r>
    </w:p>
    <w:p w:rsidR="00085C57" w:rsidRDefault="00085C57">
      <w:r>
        <w:t xml:space="preserve">AA) Public Right-of-Way - means an easement over land reserved for transportation purposes including public roadways, parking, sidewalks, and alleys. </w:t>
      </w:r>
    </w:p>
    <w:p w:rsidR="00085C57" w:rsidRDefault="00085C57">
      <w:r>
        <w:t xml:space="preserve">BB) Restaurant - means a retail business licensed to serve food and beverages for onpremises consumption and that uses a kitchen on the premises for food preparation. These establishments may include entertainment, dancing, and the serving of alcoholic beverages if permitted by applicable state or local law and any required licenses or permits have been acquired. For the purposes of this Chapter, a restaurant must also derive at least 25% of their revenue from the sale of food, not alcohol, for immediate consumption on the premises and be located on the street level. </w:t>
      </w:r>
    </w:p>
    <w:p w:rsidR="00085C57" w:rsidRDefault="00085C57">
      <w:r>
        <w:t xml:space="preserve">CC) Seasonal Sales - See Temporary Sales. </w:t>
      </w:r>
    </w:p>
    <w:p w:rsidR="00085C57" w:rsidRDefault="00085C57">
      <w:r>
        <w:t xml:space="preserve">DD) Servicing Area - means an operating base location to which a mobile food establishment or transportation vehicle returns regularly for such things as vehicle and equipment cleaning, discharging liquid or solid wastes, refilling water tanks and ice bins, and boarding food. </w:t>
      </w:r>
    </w:p>
    <w:p w:rsidR="00085C57" w:rsidRDefault="00085C57">
      <w:r>
        <w:t xml:space="preserve">EE) Sight Triangle - means an area on a corner lot, measured from the point of the lot where two property lines meet street right-of-way. From this point of intersection, 30 feet in each direction along two property lines, then the two lines are connected by a straight line, forming a triangle. </w:t>
      </w:r>
    </w:p>
    <w:p w:rsidR="00085C57" w:rsidRDefault="00085C57">
      <w:r>
        <w:lastRenderedPageBreak/>
        <w:t xml:space="preserve">FF) Special Event - means an event or celebration for which a permit is granted by the Office of the City of City Manager. An "event or celebration" is a significant occurrence or happening sponsored by a civic, business, educational, government, community, or veterans' organization and may include athletic contests. </w:t>
      </w:r>
    </w:p>
    <w:p w:rsidR="00085C57" w:rsidRDefault="00085C57">
      <w:r>
        <w:t xml:space="preserve">GG) Temporary Sales - means sales occurring from a mobile food vending unit or food stand of unprocessed whole food relating to, occurring in, or varying with a particular season or defined period of time no greater than four (4) consecutive months in duration. </w:t>
      </w:r>
    </w:p>
    <w:p w:rsidR="00085C57" w:rsidRDefault="00085C57">
      <w:r>
        <w:t xml:space="preserve">HH) United States Department of Agriculture (USDA) - mean a department of the United States government that manages various programs related to food, agriculture, natural resources, rural development and nutrition. </w:t>
      </w:r>
    </w:p>
    <w:p w:rsidR="00085C57" w:rsidRDefault="00085C57" w:rsidP="00085C57">
      <w:pPr>
        <w:pStyle w:val="Heading2"/>
      </w:pPr>
      <w:r>
        <w:t xml:space="preserve">License Application Requirements </w:t>
      </w:r>
    </w:p>
    <w:p w:rsidR="00085C57" w:rsidRDefault="00085C57">
      <w:r>
        <w:t xml:space="preserve">A) When a mobile food vendor license is required, the applicant shall submit the following to the Office of the City Clerk: </w:t>
      </w:r>
    </w:p>
    <w:p w:rsidR="00085C57" w:rsidRDefault="00085C57" w:rsidP="00085C57">
      <w:pPr>
        <w:ind w:left="720"/>
      </w:pPr>
      <w:r>
        <w:t xml:space="preserve">1. Completed application furnished by the Office of the City Clerk. </w:t>
      </w:r>
    </w:p>
    <w:p w:rsidR="00DF1E7B" w:rsidRDefault="00085C57" w:rsidP="00085C57">
      <w:pPr>
        <w:ind w:left="720"/>
      </w:pPr>
      <w:r>
        <w:t>2. Each mobile food vendor shall provide proof of general liability insurance, including products liability coverage, in the amount of $1,000,000 or more per occurrence and $1 ,000,000 for property damage. A certificate of insurance shall be delivered to the City Clerk prior to the issuance of a mobile f</w:t>
      </w:r>
      <w:r>
        <w:t>ood vendor license. The City</w:t>
      </w:r>
      <w:r>
        <w:t xml:space="preserve"> and its employees shall be named as additional insureds against any liabilities that may arise in connection with the</w:t>
      </w:r>
      <w:r w:rsidR="00DF1E7B">
        <w:t xml:space="preserve"> operations of the licensees. </w:t>
      </w:r>
    </w:p>
    <w:p w:rsidR="00DF1E7B" w:rsidRDefault="00085C57" w:rsidP="00085C57">
      <w:pPr>
        <w:ind w:left="720"/>
      </w:pPr>
      <w:r>
        <w:t xml:space="preserve">3. Fee for license according to the fee schedule adopted from time to time by City Council resolution. </w:t>
      </w:r>
    </w:p>
    <w:p w:rsidR="00DF1E7B" w:rsidRDefault="00085C57" w:rsidP="00DF1E7B">
      <w:pPr>
        <w:pStyle w:val="Heading2"/>
      </w:pPr>
      <w:r>
        <w:t xml:space="preserve">License Issuance </w:t>
      </w:r>
    </w:p>
    <w:p w:rsidR="00DF1E7B" w:rsidRDefault="00085C57" w:rsidP="00DF1E7B">
      <w:r>
        <w:t xml:space="preserve">A) Each mobile food vending unit or food stand shall obtain the necessary licenses and/or permits as may be required by the county, state, or federal governing bodies. All applicants shall comply with all applicable county, state or federal laws, rules and regulations. </w:t>
      </w:r>
    </w:p>
    <w:p w:rsidR="00DF1E7B" w:rsidRDefault="00085C57" w:rsidP="00DF1E7B">
      <w:r>
        <w:t xml:space="preserve">B) The Office of the City Clerk shall issue to each licensee a license for each mobile food vending unit or food stand. Said license shall be carried at all times by licensee and exhibit the license as evidence of compliance with all requirements of this Chapter upon request. </w:t>
      </w:r>
    </w:p>
    <w:p w:rsidR="00DF1E7B" w:rsidRDefault="00085C57" w:rsidP="00DF1E7B">
      <w:r>
        <w:t xml:space="preserve">C) The Office of the City Clerk or authorized representative is authorized to establish administrative rules not inconsistent with any ordinance to carry out the provisions of this Chapter. A copy of said rules shall be on file at the Office of the City Clerk. </w:t>
      </w:r>
    </w:p>
    <w:p w:rsidR="00DF1E7B" w:rsidRDefault="00085C57" w:rsidP="00DF1E7B">
      <w:r>
        <w:t xml:space="preserve">D) Licensees that have been issued a mobile food vendor license by the Office of the City Clerk for the period of one year at a numbered parking space will have a period of one month prior to the expiration date of the mobile food vendor license to renew the mobile food vendor license for that same approved location. If current licensee does not renew for such numbered parking space, licenses will be issued in </w:t>
      </w:r>
      <w:r>
        <w:lastRenderedPageBreak/>
        <w:t xml:space="preserve">the order of priority based on the first date and time the application is stamped received by the Office of the City Clerk. </w:t>
      </w:r>
    </w:p>
    <w:p w:rsidR="00DF1E7B" w:rsidRDefault="00085C57" w:rsidP="00DF1E7B">
      <w:r>
        <w:t xml:space="preserve">E) A mobile food vendor license shall be denied to any applicant who has been found to have operated a mobile food vending unit or food stand in material violation of any of the requirements of this Chapter of the code within the prior 180 days. </w:t>
      </w:r>
    </w:p>
    <w:p w:rsidR="00DF1E7B" w:rsidRDefault="00085C57" w:rsidP="00DF1E7B">
      <w:r>
        <w:t xml:space="preserve">F) The Office of the City Clerk shall deny any application for the operation of a mobile food vending unit or food stand that does not conform with all applicable requirements of this Chapter, the City Code, the Iowa Code, and the Iowa Administrative Code. </w:t>
      </w:r>
    </w:p>
    <w:p w:rsidR="00DF1E7B" w:rsidRDefault="00085C57" w:rsidP="00DF1E7B">
      <w:r>
        <w:t>G) In the event an application for a mobile vendor license is denied, the Office of the City Clerk or authorized designee shall cause notice of such denial to be promptly communicated to the applicant or the applicant's representative by phone at the phone number provided in the application. Written notice shall also be sent to the applicant at the business address identified in the application informing the applicant of the denial, the reasons therefore, and the applicant's right to appeal the denial to a hearing officer by filing a written notice of appeal with the Office of the City Clerk within ten (10) business</w:t>
      </w:r>
      <w:r w:rsidR="00DF1E7B">
        <w:t xml:space="preserve"> of receiving written notice. </w:t>
      </w:r>
    </w:p>
    <w:p w:rsidR="00DF1E7B" w:rsidRDefault="00085C57" w:rsidP="00DF1E7B">
      <w:r>
        <w:t xml:space="preserve">H) Appeals will be heard by a hearing officer. Notice of the hearing shall be mailed to the licensee at the last known address at least 5 days prior to the date set for the hearing. At the hearing the applicant shall be afforded the opportunity to present evidence and argument. Formal rules of evidence and procedure shall not apply. Legal counsel shall not be required but shall be permitted. Within thirty (30) days after the conclusion of a hearing held pursuant to this section, the hearing officer shall make written findings which shall be based on a preponderance of the evidence as the standard of proof. Any decision rendered pursuant to this section shall be deemed a final action of the City and subject to appeal in accordance with Iowa law. Until an appeal is heard and determined by the hearing officer, the mobile food vendor shall not engage in any mobile food vending operations for which the permit would be required. </w:t>
      </w:r>
    </w:p>
    <w:p w:rsidR="00DF1E7B" w:rsidRDefault="00085C57" w:rsidP="00DF1E7B">
      <w:r>
        <w:t xml:space="preserve">I) If no appeal from the denial of a license is timely filed, or if the denial is not reversed upon final disposition of any appeal, the Office of the City Clerk shall promptly refund the refundable portion of the application fee, as set in the schedule of fees adopted by the City council by resolution. </w:t>
      </w:r>
    </w:p>
    <w:p w:rsidR="00DF1E7B" w:rsidRDefault="00085C57" w:rsidP="00DF1E7B">
      <w:pPr>
        <w:pStyle w:val="Heading2"/>
      </w:pPr>
      <w:r>
        <w:t xml:space="preserve">Transferability of License </w:t>
      </w:r>
    </w:p>
    <w:p w:rsidR="00DF1E7B" w:rsidRDefault="00085C57" w:rsidP="00DF1E7B">
      <w:r>
        <w:t xml:space="preserve">A) A mobile food vendor license shall not be transferable from person to person or from mobile food vending unit to mobile food vending unit or from food stand to food stand. A mobile food vendor license shall not be transferred from one approved location to another approved location without approval of the Office of the City Clerk. </w:t>
      </w:r>
    </w:p>
    <w:p w:rsidR="00DF1E7B" w:rsidRDefault="00085C57" w:rsidP="00DF1E7B">
      <w:pPr>
        <w:pStyle w:val="Heading2"/>
      </w:pPr>
      <w:r w:rsidRPr="00DF1E7B">
        <w:rPr>
          <w:rStyle w:val="Heading2Char"/>
        </w:rPr>
        <w:t>Revocation of License</w:t>
      </w:r>
      <w:r>
        <w:t xml:space="preserve"> </w:t>
      </w:r>
    </w:p>
    <w:p w:rsidR="00DF1E7B" w:rsidRDefault="00085C57" w:rsidP="00DF1E7B">
      <w:r>
        <w:t xml:space="preserve">A) Any mobile food vendor license may, after notice in writing to the licensee and reasonable opportunity for hearing be suspended or revoked for misrepresentation of any material fact in the application for the license or in the course of conducting business has made fraudulent, false or incorrect statements, has violated this Chapter or any other ordinance or regulation adopted by the City </w:t>
      </w:r>
      <w:r>
        <w:lastRenderedPageBreak/>
        <w:t xml:space="preserve">governing any activities or matters which may affect the sale of food and the health, safety and welfare, or, has otherwise conducted business in an unlawful manner or the mobile food vending operation has become a public nuisance. </w:t>
      </w:r>
    </w:p>
    <w:p w:rsidR="00DF1E7B" w:rsidRDefault="00085C57" w:rsidP="00DF1E7B">
      <w:r>
        <w:t xml:space="preserve">B) In the event an application for a mobile vendor license is suspended or revoked, the Office of the City Clerk or authorized designee shall cause notice of such revocation to be promptly communicated to the licensee or the licensee's representative by phone at the phone number provided in the application. Written notice shall also be sent to the licensee at the business address identified in the permit informing the licensee of the suspension or revocation, the reasons therefore, and the licensee's right to appeal the suspension or revocation to an administrative hearing officer. </w:t>
      </w:r>
    </w:p>
    <w:p w:rsidR="00DF1E7B" w:rsidRDefault="00085C57" w:rsidP="00DF1E7B">
      <w:r>
        <w:t xml:space="preserve">C) Licensee may appeal the suspension or revocation of the mobile food vendor license in writing to the Office of the City Clerk within fifteen (15) days of receiving written notice. Appeals will be heard by a hearing officer. Notice of the hearing shall be mailed to the licensee at the last known address at least five (5) days prior to the date set for the hearing. At the hearing the licensee shall be afforded the opportunity to present evidence and argument. Formal rules of evidence and procedure shall not apply. Legal counsel shall not be required but shall be permitted. Within thirty (30) days after the conclusion of a hearing held pursuant to this section, the hearing officer shall make written findings which shall be based on a preponderance of the evidence as the standard of proof. Any decision rendered pursuant to this section shall be deemed a final action of the City and subject to appeal in accordance with Iowa law. Until an appeal is heard and determined by the hearing officer, the mobile food vendor shall cease all mobile food vending operations. </w:t>
      </w:r>
    </w:p>
    <w:p w:rsidR="00DF1E7B" w:rsidRDefault="00085C57" w:rsidP="00DF1E7B">
      <w:r>
        <w:t xml:space="preserve">D) A licensee whose license has been revoked or denied for renewal shall not be eligible for another such license for a period of 180 days after such revocation or denial of renewal. </w:t>
      </w:r>
    </w:p>
    <w:p w:rsidR="00DF1E7B" w:rsidRDefault="00085C57" w:rsidP="00DF1E7B">
      <w:pPr>
        <w:pStyle w:val="Heading2"/>
      </w:pPr>
      <w:r>
        <w:t xml:space="preserve">Public Safety and Congestion </w:t>
      </w:r>
    </w:p>
    <w:p w:rsidR="00DF1E7B" w:rsidRDefault="00085C57" w:rsidP="00DF1E7B">
      <w:r>
        <w:t xml:space="preserve">A) The City reserves the right, in the event public safety or congestion so requires, to limit the number of food trucks and/or food carts to a maximum number. Licenses will be issued in the order of priority based on the first date and time the application is stamped received by the Office of the City Clerk. </w:t>
      </w:r>
    </w:p>
    <w:p w:rsidR="00DF1E7B" w:rsidRDefault="00085C57" w:rsidP="00DF1E7B">
      <w:pPr>
        <w:pStyle w:val="Heading2"/>
      </w:pPr>
      <w:r>
        <w:t xml:space="preserve">Duty of the Police to Enforce </w:t>
      </w:r>
    </w:p>
    <w:p w:rsidR="00DF1E7B" w:rsidRDefault="00085C57" w:rsidP="00DF1E7B">
      <w:r>
        <w:t xml:space="preserve">A) It shall be the duty of the Police Officers of the City to examine all places of business or persons subject to the provisions of this Chapter, to determine if this Chapter has been complied with and to enforce the provisions of this Chapter against any person found to be violating the same. </w:t>
      </w:r>
    </w:p>
    <w:p w:rsidR="00DF1E7B" w:rsidRDefault="00085C57" w:rsidP="00DF1E7B">
      <w:pPr>
        <w:pStyle w:val="Heading2"/>
      </w:pPr>
      <w:r>
        <w:t xml:space="preserve">Mobile Food Vending in Association with Special Events and Carnivals </w:t>
      </w:r>
    </w:p>
    <w:p w:rsidR="00DF1E7B" w:rsidRDefault="00085C57" w:rsidP="00DF1E7B">
      <w:r>
        <w:t xml:space="preserve">A) Mobile food vending units or food stands approved by a Special Event Permit holder(s) operating in conjunction with said approved Special Event Permit or a Carnival and Fair Operational Permit holder(s) </w:t>
      </w:r>
      <w:r w:rsidR="00413E79">
        <w:t>or similar permit issued by the</w:t>
      </w:r>
      <w:r>
        <w:t xml:space="preserve"> Fire Department, shall not be required to obtain a mobile food vendor license from the Office of the City Clerk. </w:t>
      </w:r>
    </w:p>
    <w:p w:rsidR="00DF1E7B" w:rsidRDefault="00085C57" w:rsidP="00DF1E7B">
      <w:r>
        <w:t xml:space="preserve">B) A mobile food vending unit or food stand shall not be located in a public right-of-way within two (2) City blocks of the affected blocks of a special event, which has been approved by the City Council, during </w:t>
      </w:r>
      <w:r>
        <w:lastRenderedPageBreak/>
        <w:t xml:space="preserve">the scheduled special event hours of operation, unless specifically licensed as part of said special event by the permit holder of said special event. For the purposes of this section: </w:t>
      </w:r>
    </w:p>
    <w:p w:rsidR="00DF1E7B" w:rsidRDefault="00085C57" w:rsidP="00DF1E7B">
      <w:pPr>
        <w:ind w:left="720"/>
      </w:pPr>
      <w:r>
        <w:t xml:space="preserve">a. The "affected blocks" are any blocks containing any portion of a block for which the special </w:t>
      </w:r>
      <w:r w:rsidR="00DF1E7B">
        <w:t xml:space="preserve">event permit has been issued. </w:t>
      </w:r>
    </w:p>
    <w:p w:rsidR="00DF1E7B" w:rsidRDefault="00085C57" w:rsidP="00DF1E7B">
      <w:pPr>
        <w:pStyle w:val="Heading2"/>
      </w:pPr>
      <w:r>
        <w:t xml:space="preserve">General Provisions </w:t>
      </w:r>
    </w:p>
    <w:p w:rsidR="00DF1E7B" w:rsidRDefault="00085C57" w:rsidP="00DF1E7B">
      <w:r>
        <w:t xml:space="preserve">A) Regulations Applicable to All Mobile Food Vending Units or Food Stands. No Mobile Food Vendor Shall: </w:t>
      </w:r>
    </w:p>
    <w:p w:rsidR="00DF1E7B" w:rsidRDefault="00085C57" w:rsidP="00DF1E7B">
      <w:pPr>
        <w:ind w:left="720"/>
      </w:pPr>
      <w:r>
        <w:t xml:space="preserve">1. Leave a food cart unattended in the public right-of-way. </w:t>
      </w:r>
    </w:p>
    <w:p w:rsidR="00DF1E7B" w:rsidRDefault="00085C57" w:rsidP="00DF1E7B">
      <w:pPr>
        <w:ind w:left="720"/>
      </w:pPr>
      <w:r>
        <w:t xml:space="preserve">2. Operate, store, leave unattended, or park any mobile vending unit in the public rightof-way between the hours of 2:00 AM- 6:30 AM. </w:t>
      </w:r>
    </w:p>
    <w:p w:rsidR="00DF1E7B" w:rsidRDefault="00085C57" w:rsidP="00DF1E7B">
      <w:pPr>
        <w:ind w:left="720"/>
      </w:pPr>
      <w:r>
        <w:t xml:space="preserve">3. Leave any location without first picking up and removing all trash and refuse including all products spilled on the sidewalk as a direct result of the mobile food vending operation. </w:t>
      </w:r>
    </w:p>
    <w:p w:rsidR="00DF1E7B" w:rsidRDefault="00085C57" w:rsidP="00DF1E7B">
      <w:pPr>
        <w:ind w:left="720"/>
      </w:pPr>
      <w:r>
        <w:t xml:space="preserve">4. Dispose of trash and refuse in a dumpster or trash receptacle which is not owned or permissible for use by the mobile food vendor. </w:t>
      </w:r>
    </w:p>
    <w:p w:rsidR="00DF1E7B" w:rsidRDefault="00085C57" w:rsidP="00DF1E7B">
      <w:pPr>
        <w:ind w:left="720"/>
      </w:pPr>
      <w:r>
        <w:t xml:space="preserve">5. Sell to any person situated in a motor vehicle. </w:t>
      </w:r>
    </w:p>
    <w:p w:rsidR="00DF1E7B" w:rsidRDefault="00085C57" w:rsidP="00DF1E7B">
      <w:pPr>
        <w:ind w:left="720"/>
      </w:pPr>
      <w:r>
        <w:t xml:space="preserve">6. Conduct any sale from a mobile food vending unit from a parking space which is designated as a handicap parking space. </w:t>
      </w:r>
    </w:p>
    <w:p w:rsidR="00DF1E7B" w:rsidRDefault="00085C57" w:rsidP="00DF1E7B">
      <w:pPr>
        <w:ind w:left="720"/>
      </w:pPr>
      <w:r>
        <w:t xml:space="preserve">7. Conduct any sales from outside the mobile vending unit, unless a reasonable accommodation is necessary to serve a customer with a disability. </w:t>
      </w:r>
    </w:p>
    <w:p w:rsidR="00DF1E7B" w:rsidRDefault="00085C57" w:rsidP="00DF1E7B">
      <w:pPr>
        <w:ind w:left="720"/>
      </w:pPr>
      <w:r>
        <w:t xml:space="preserve">8. Sell or attempt to sell alcoholic beverages and anything other than prepared, packaged, and/or whole unprocessed foods that are not potentially hazardous. </w:t>
      </w:r>
    </w:p>
    <w:p w:rsidR="00DF1E7B" w:rsidRDefault="00085C57" w:rsidP="00DF1E7B">
      <w:pPr>
        <w:ind w:left="720"/>
      </w:pPr>
      <w:r>
        <w:t xml:space="preserve">9. Locate within three (3) feet of a fire hydrant or ten (10) feet of a building ingress/egress door. </w:t>
      </w:r>
    </w:p>
    <w:p w:rsidR="00DF1E7B" w:rsidRDefault="00085C57" w:rsidP="00DF1E7B">
      <w:pPr>
        <w:ind w:left="720"/>
      </w:pPr>
      <w:r>
        <w:t xml:space="preserve">10. Operate a generator and/or vehicle motor which generates visible smoke, excessive noise, or excessive gasoline/diesel fumes. </w:t>
      </w:r>
    </w:p>
    <w:p w:rsidR="00DF1E7B" w:rsidRDefault="00085C57" w:rsidP="00DF1E7B">
      <w:pPr>
        <w:ind w:left="720"/>
      </w:pPr>
      <w:r>
        <w:t xml:space="preserve">11. Use Liquefied Petroleum (LP) gas without first obtaining a permit from the City Fire Department. </w:t>
      </w:r>
    </w:p>
    <w:p w:rsidR="00DF1E7B" w:rsidRDefault="00085C57" w:rsidP="00DF1E7B">
      <w:pPr>
        <w:ind w:left="720"/>
      </w:pPr>
      <w:r>
        <w:t xml:space="preserve">12. Leave less than six (6) feet of unobstructed passage on a public or private sidewalk. </w:t>
      </w:r>
    </w:p>
    <w:p w:rsidR="00DF1E7B" w:rsidRDefault="00085C57" w:rsidP="00DF1E7B">
      <w:pPr>
        <w:ind w:left="720"/>
      </w:pPr>
      <w:r>
        <w:t xml:space="preserve">13. Operate a mobile food vending unit or food stand within a public alley. </w:t>
      </w:r>
    </w:p>
    <w:p w:rsidR="00DF1E7B" w:rsidRDefault="00085C57" w:rsidP="00DF1E7B">
      <w:pPr>
        <w:ind w:left="720"/>
      </w:pPr>
      <w:r>
        <w:t xml:space="preserve">14. Stop, idle, or park in a location in which patrons or the mobile food vending unit, food stand or patrons thereof would be within a bike lane, fire lane, parking space not permitted for use by a mobile food vendor, sight-triangle or loading zone. </w:t>
      </w:r>
    </w:p>
    <w:p w:rsidR="00DF1E7B" w:rsidRDefault="00085C57" w:rsidP="00DF1E7B">
      <w:pPr>
        <w:ind w:left="720"/>
      </w:pPr>
      <w:r>
        <w:lastRenderedPageBreak/>
        <w:t xml:space="preserve">15. Operate a mobile food vending unit or food stand within state or federal right-of-way. 8 B) Mobile Food Vendors shall comply with Federal, State and County Laws in relation to Mobile Food Vending Units or food stands. </w:t>
      </w:r>
    </w:p>
    <w:p w:rsidR="00DF1E7B" w:rsidRDefault="00085C57" w:rsidP="00DF1E7B">
      <w:pPr>
        <w:pStyle w:val="Heading2"/>
      </w:pPr>
      <w:r>
        <w:t>Mobile Food Ven</w:t>
      </w:r>
      <w:r w:rsidR="00DF1E7B">
        <w:t>ding in the Public Right-of-Way</w:t>
      </w:r>
    </w:p>
    <w:p w:rsidR="00DF1E7B" w:rsidRDefault="00085C57" w:rsidP="00DF1E7B">
      <w:r>
        <w:t xml:space="preserve">A) No mobile food vendor shall operate a mobile food vending unit or food stand within or upon the public right-of-way without a mobile food vendor license pursuant to this Chapter. </w:t>
      </w:r>
    </w:p>
    <w:p w:rsidR="00DF1E7B" w:rsidRDefault="00085C57" w:rsidP="00DF1E7B">
      <w:r>
        <w:t xml:space="preserve">B) No mobile food vending unit or food stand shall operate in public right-of-way within 100 feet from the entrance of a restaurant measured as a 100 foot buffer of a point, located at the center of the primary entrance of a restaurant between 6:30 AM and 10:00 PM. </w:t>
      </w:r>
    </w:p>
    <w:p w:rsidR="00DF1E7B" w:rsidRDefault="00085C57" w:rsidP="00DF1E7B">
      <w:r>
        <w:t xml:space="preserve">C) Mobile food vendor licenses shall be issued for the numbered parking spaces based on existing restaurant locations at the time of application. The licensed numbered parking space or spaces shall be considered in conformance with this Chapter of the municipal code for the full license term. </w:t>
      </w:r>
    </w:p>
    <w:p w:rsidR="00DF1E7B" w:rsidRDefault="00085C57" w:rsidP="00DF1E7B">
      <w:r>
        <w:t xml:space="preserve">D) Neither food stands nor food carts shall locate in any on-street parking space in the public right-of-way. </w:t>
      </w:r>
    </w:p>
    <w:p w:rsidR="00DF1E7B" w:rsidRDefault="00085C57" w:rsidP="00DF1E7B">
      <w:r>
        <w:t xml:space="preserve">E) Neither food stands nor food carts shall locate within 5 feet of sidewalk ramps. </w:t>
      </w:r>
    </w:p>
    <w:p w:rsidR="00DF1E7B" w:rsidRDefault="00085C57" w:rsidP="00DF1E7B">
      <w:r>
        <w:t xml:space="preserve">F) No food truck shall locate upon a sidewalk. </w:t>
      </w:r>
    </w:p>
    <w:p w:rsidR="00DF1E7B" w:rsidRDefault="00085C57" w:rsidP="00DF1E7B">
      <w:r>
        <w:t xml:space="preserve">G) No food truck shall park within 35 feet of a stop sign in the direction of approach. </w:t>
      </w:r>
    </w:p>
    <w:p w:rsidR="00DF1E7B" w:rsidRDefault="00085C57" w:rsidP="00DF1E7B">
      <w:r>
        <w:t xml:space="preserve">H) All sales activities and the transfer of food and beverages to the customer shall occur only on the sidewalk side of the mobile vending unit. </w:t>
      </w:r>
    </w:p>
    <w:p w:rsidR="00DF1E7B" w:rsidRDefault="00085C57" w:rsidP="00DF1E7B">
      <w:r>
        <w:t xml:space="preserve">I) No food truck shall operate in angled parking spaces unless approved and licensed by the Office of the City Clerk. </w:t>
      </w:r>
    </w:p>
    <w:p w:rsidR="00DF1E7B" w:rsidRDefault="00085C57" w:rsidP="00DF1E7B">
      <w:r>
        <w:t xml:space="preserve">J) Neither the mobile food vendor, nor any employees or agents thereof shall shout, make any outcry, blow a horn, or use any other sound device including any loud speaking radio or amplifying system for the purpose of attracting attention to the operation. </w:t>
      </w:r>
    </w:p>
    <w:p w:rsidR="00DF1E7B" w:rsidRDefault="00085C57" w:rsidP="00DF1E7B">
      <w:r>
        <w:t xml:space="preserve">K) No mobile food vendor shall set up or maintain the use of any table, chair, crate, carton, rack or any other device placed within the public right-of-way, to market or provide a seating and/or eating area for the mobile food vending operation. This shall include providing tables, chairs or other furniture within the public right-of-way. </w:t>
      </w:r>
    </w:p>
    <w:p w:rsidR="00DF1E7B" w:rsidRDefault="00085C57" w:rsidP="00DF1E7B">
      <w:r>
        <w:t xml:space="preserve">L) Not more than one (1) sandwich board type sign (also known as A frame sign), no larger than six (6) square feet is permitted and shall be placed only on the sidewalk within five (5) feet of where the mobile food vending unit or food stand is located and be in conformance with </w:t>
      </w:r>
      <w:r w:rsidR="00DF1E7B">
        <w:t>city code</w:t>
      </w:r>
      <w:r>
        <w:t xml:space="preserve">. </w:t>
      </w:r>
    </w:p>
    <w:p w:rsidR="00E41A38" w:rsidRDefault="00085C57" w:rsidP="00DF1E7B">
      <w:r>
        <w:t xml:space="preserve">M) Food trucks operating in numbered or metered parking spaces shall also be subject to the </w:t>
      </w:r>
      <w:r w:rsidR="00E41A38">
        <w:t>following:</w:t>
      </w:r>
    </w:p>
    <w:p w:rsidR="00E41A38" w:rsidRDefault="00085C57" w:rsidP="00E41A38">
      <w:pPr>
        <w:ind w:left="720"/>
      </w:pPr>
      <w:r>
        <w:t xml:space="preserve">1. A food truck shall occupy, and be licensed for, no more than one (1) numbered or metered parking space at any given time unless said food truck cannot park entirely within one </w:t>
      </w:r>
      <w:r>
        <w:lastRenderedPageBreak/>
        <w:t xml:space="preserve">numbered or metered parking space; in this instance a food truck shall occupy, and be licensed for, no more than two (2) numbered or metered parking spaces. </w:t>
      </w:r>
    </w:p>
    <w:p w:rsidR="00E41A38" w:rsidRDefault="00085C57" w:rsidP="00E41A38">
      <w:pPr>
        <w:ind w:left="1440"/>
      </w:pPr>
      <w:r>
        <w:t xml:space="preserve">i. Employee vehicles and any other vehicles associated with the food truck or the mobile food vending operation shall be legally parked in a parking ramp or off street parking lot. </w:t>
      </w:r>
    </w:p>
    <w:p w:rsidR="00E41A38" w:rsidRDefault="00085C57" w:rsidP="00E41A38">
      <w:pPr>
        <w:ind w:left="720"/>
      </w:pPr>
      <w:r>
        <w:t xml:space="preserve">2. Parking for mobile food vending in a numbered space or spaces shall only be authorized between the hours of 6:30 AM and 10:00 PM when the City or its parking manager has reserved a dedicated, numbered space or spaces for the mobile food vending unit to operate. </w:t>
      </w:r>
    </w:p>
    <w:p w:rsidR="00E41A38" w:rsidRDefault="00085C57" w:rsidP="00E41A38">
      <w:pPr>
        <w:ind w:left="720"/>
      </w:pPr>
      <w:r>
        <w:t xml:space="preserve">3. Parking for mobile food vending in a numbered space or spaces shall be authorized between the hours of 10:00 PM and 2:00 AM when a food truck is legally parked. </w:t>
      </w:r>
    </w:p>
    <w:p w:rsidR="00E41A38" w:rsidRDefault="00085C57" w:rsidP="00E41A38">
      <w:pPr>
        <w:ind w:left="720"/>
      </w:pPr>
      <w:r>
        <w:t xml:space="preserve">4. Parking for mobile food vending in a metered parking space shall only be authorized when the City or its parking manager has reserved a dedicated, metered space or spaces for the mobile food vending unit to operate or the mobile food vendor is legally parked in the metered space or spaces and pays the required fee at the meter. </w:t>
      </w:r>
    </w:p>
    <w:p w:rsidR="00E41A38" w:rsidRDefault="00085C57" w:rsidP="00E41A38">
      <w:pPr>
        <w:ind w:left="720"/>
      </w:pPr>
      <w:r>
        <w:t xml:space="preserve">5. Reservation of numbered or metered parking space shall require a fee paid in accordance with fee schedule set by the City or its parking manager. </w:t>
      </w:r>
    </w:p>
    <w:p w:rsidR="00E41A38" w:rsidRDefault="00085C57" w:rsidP="00E41A38">
      <w:pPr>
        <w:ind w:left="720"/>
      </w:pPr>
      <w:r>
        <w:t xml:space="preserve">6. Numbered parking spaces reserved by a Mobile Food Vendor may be rendered temporarily or permanently unavailable with no notification to the licensee for the purposes of road construction, special events, and/or other circumstances requiring the use of the area where the parking space is located. </w:t>
      </w:r>
    </w:p>
    <w:p w:rsidR="00E41A38" w:rsidRDefault="00085C57" w:rsidP="00E41A38">
      <w:r>
        <w:t xml:space="preserve">N) Food trucks operating in non-numbered and non-metered parking spaces shall be subject to the following: </w:t>
      </w:r>
    </w:p>
    <w:p w:rsidR="00E41A38" w:rsidRDefault="00085C57" w:rsidP="00E41A38">
      <w:pPr>
        <w:ind w:left="720"/>
      </w:pPr>
      <w:r>
        <w:t xml:space="preserve">1. A mobile food vendor license shall be required. </w:t>
      </w:r>
    </w:p>
    <w:p w:rsidR="00E41A38" w:rsidRDefault="00085C57" w:rsidP="00E41A38">
      <w:pPr>
        <w:ind w:left="720"/>
      </w:pPr>
      <w:r>
        <w:t xml:space="preserve">2. Mobile food vendors shall be legally parked. 10 </w:t>
      </w:r>
    </w:p>
    <w:p w:rsidR="00E41A38" w:rsidRDefault="00085C57" w:rsidP="00E41A38">
      <w:r>
        <w:t xml:space="preserve">0) Food Trucks engaging in intermittent sales in the public right-of-way shall also be subject to the following: </w:t>
      </w:r>
    </w:p>
    <w:p w:rsidR="00E41A38" w:rsidRDefault="00085C57" w:rsidP="00E41A38">
      <w:pPr>
        <w:ind w:left="720"/>
      </w:pPr>
      <w:r>
        <w:t xml:space="preserve">1. The mobile food vending unit shall not exceed five (5) miles per hour while playing music. </w:t>
      </w:r>
    </w:p>
    <w:p w:rsidR="00E41A38" w:rsidRDefault="00085C57" w:rsidP="00E41A38">
      <w:pPr>
        <w:ind w:left="720"/>
      </w:pPr>
      <w:r>
        <w:t xml:space="preserve">2. Sales are restricted to pedestrians and only at such a time when the food truck has come to a complete stop and is legally parked. </w:t>
      </w:r>
    </w:p>
    <w:p w:rsidR="00E41A38" w:rsidRDefault="00085C57" w:rsidP="00E41A38">
      <w:pPr>
        <w:ind w:left="720"/>
      </w:pPr>
      <w:r>
        <w:t xml:space="preserve">3. Hours of operation shall be no earlier than 10:00 AM and no later than 8:00 PM or sunset, whichever occurs first. </w:t>
      </w:r>
    </w:p>
    <w:p w:rsidR="00E41A38" w:rsidRDefault="00085C57" w:rsidP="00E41A38">
      <w:pPr>
        <w:ind w:left="720"/>
      </w:pPr>
      <w:r>
        <w:t xml:space="preserve">4. No loudspeaker or other sound system which may disturb the peace in the area is permitted. Music from the food truck is permitted to draw attention to the sales operation, but shall not be of a magnitude to create a disturbance in the surrounding area. </w:t>
      </w:r>
    </w:p>
    <w:p w:rsidR="00E41A38" w:rsidRDefault="00085C57" w:rsidP="00E41A38">
      <w:pPr>
        <w:ind w:left="720"/>
      </w:pPr>
      <w:r>
        <w:lastRenderedPageBreak/>
        <w:t xml:space="preserve">5. A sign displaying the name of the company and telephone number shall be affixed to the vehicle and be no smaller than one (1) square foot. </w:t>
      </w:r>
    </w:p>
    <w:p w:rsidR="00AA7050" w:rsidRDefault="00085C57" w:rsidP="00AA7050">
      <w:pPr>
        <w:pStyle w:val="Heading2"/>
      </w:pPr>
      <w:r>
        <w:t xml:space="preserve">Mobile Food Vendor in City Parks or City Golf Courses </w:t>
      </w:r>
    </w:p>
    <w:p w:rsidR="00E41A38" w:rsidRDefault="00085C57" w:rsidP="00E41A38">
      <w:r>
        <w:t xml:space="preserve">Mobile food vendors within City Parks or City Golf Courses shall also be subject to the following: </w:t>
      </w:r>
    </w:p>
    <w:p w:rsidR="00AA7050" w:rsidRDefault="00085C57" w:rsidP="00AA7050">
      <w:pPr>
        <w:ind w:left="720"/>
      </w:pPr>
      <w:r>
        <w:t xml:space="preserve">1. No mobile food vendor shall operate within a parking lot directly adjacent to, or with direct access to, a concession stand while said concession stand is in operation. </w:t>
      </w:r>
    </w:p>
    <w:p w:rsidR="00AA7050" w:rsidRDefault="00085C57" w:rsidP="00AA7050">
      <w:pPr>
        <w:ind w:left="720"/>
      </w:pPr>
      <w:r>
        <w:t xml:space="preserve">2. Mobile food vendors shall be limited to hard-surfaced areas of the park, but this shall not mean within any roadway or parking lot drive aisle. </w:t>
      </w:r>
    </w:p>
    <w:p w:rsidR="00AA7050" w:rsidRDefault="00085C57" w:rsidP="00AA7050">
      <w:pPr>
        <w:ind w:left="720"/>
      </w:pPr>
      <w:r>
        <w:t>3. Mobile food vending shall be limited to the park hours of operation set by the</w:t>
      </w:r>
      <w:r w:rsidR="00413E79">
        <w:t xml:space="preserve"> City</w:t>
      </w:r>
      <w:r>
        <w:t xml:space="preserve">. </w:t>
      </w:r>
    </w:p>
    <w:p w:rsidR="00AA7050" w:rsidRDefault="00085C57" w:rsidP="00AA7050">
      <w:pPr>
        <w:ind w:left="720"/>
      </w:pPr>
      <w:r>
        <w:t xml:space="preserve">4. A mobile food vending unit or food stand shall not be located in public right-of-way within two (2) City blocks of the affected area within a City Park holding a special event or other operation as deemed necessary by the City Parks and Recreation Department unless specifically licensed as part of said special event by the permit holder of said special event. </w:t>
      </w:r>
    </w:p>
    <w:p w:rsidR="00AA7050" w:rsidRDefault="00085C57" w:rsidP="00AA7050">
      <w:pPr>
        <w:pStyle w:val="Heading2"/>
      </w:pPr>
      <w:r>
        <w:t xml:space="preserve">Mobile Food Vendors on Private Property </w:t>
      </w:r>
    </w:p>
    <w:p w:rsidR="00AA7050" w:rsidRDefault="00085C57" w:rsidP="00E41A38">
      <w:r>
        <w:t>A) No mobile food vendor shall operate a mobile food vending unit or food stand within or upon private property without a mobile food vendor licen</w:t>
      </w:r>
      <w:r w:rsidR="00AA7050">
        <w:t xml:space="preserve">se pursuant to this Chapter. </w:t>
      </w:r>
    </w:p>
    <w:p w:rsidR="00AA7050" w:rsidRDefault="00085C57" w:rsidP="00E41A38">
      <w:r>
        <w:t xml:space="preserve">B) Any signage associated with the mobile food vendor shall comply with all applicable statutes, ordinances, and regulations. Signage placed on a food cart or on a food truck shall be exempt from total signage area allocated to the parcel so long as the food truck or food cart is operational. Any freestanding signage associated with the mobile food vending operation shall count against the signage area allotted to the parcel. </w:t>
      </w:r>
    </w:p>
    <w:p w:rsidR="00AA7050" w:rsidRDefault="00085C57" w:rsidP="00AA7050">
      <w:pPr>
        <w:ind w:left="720"/>
      </w:pPr>
      <w:r>
        <w:t xml:space="preserve">1. Signage types which are prohibited by the Municipal Code shall be prohibited from placement by any mobile food vendor licensee. </w:t>
      </w:r>
    </w:p>
    <w:p w:rsidR="00AA7050" w:rsidRDefault="00085C57" w:rsidP="00AA7050">
      <w:pPr>
        <w:pStyle w:val="Heading2"/>
      </w:pPr>
      <w:r>
        <w:t xml:space="preserve">Exemptions to License Requirement </w:t>
      </w:r>
    </w:p>
    <w:p w:rsidR="00AA7050" w:rsidRDefault="00085C57" w:rsidP="00E41A38">
      <w:r>
        <w:t xml:space="preserve">When a mobile food vendor is operating on private property a license is not required to be obtained from the Office of the City Clerk if one or more of the following conditions is met: </w:t>
      </w:r>
    </w:p>
    <w:p w:rsidR="00AA7050" w:rsidRDefault="00085C57" w:rsidP="00E41A38">
      <w:r>
        <w:t xml:space="preserve">A) When a mobile food vendor license is not required from the Office of the City Clerk, permits may still be required from other Federal, State, or local government agencies and shall be obtained by the mobile food vendor. </w:t>
      </w:r>
    </w:p>
    <w:p w:rsidR="00AA7050" w:rsidRDefault="00085C57" w:rsidP="00E41A38">
      <w:r>
        <w:t xml:space="preserve">B) Non-Profit Organizations </w:t>
      </w:r>
    </w:p>
    <w:p w:rsidR="00AA7050" w:rsidRDefault="00085C57" w:rsidP="00AA7050">
      <w:pPr>
        <w:ind w:left="720"/>
      </w:pPr>
      <w:r>
        <w:t xml:space="preserve">1. Sales activities by a charitable, educational, or religious organization which is exempt from taxation under section 501 (c)(3) of the United States Internal Revenue Code when the proceeds thereof shall be applied to the payment of the expenses thereof and the charitable or religious object for which the charitable or religious society exists, provided that such sales are not </w:t>
      </w:r>
      <w:r>
        <w:lastRenderedPageBreak/>
        <w:t xml:space="preserve">conducted by such organization in excess of three (3) consecutive days in any seven-day period at the same location. </w:t>
      </w:r>
    </w:p>
    <w:p w:rsidR="00AA7050" w:rsidRDefault="00085C57" w:rsidP="00E41A38">
      <w:r>
        <w:t xml:space="preserve">C) Farm Stands </w:t>
      </w:r>
    </w:p>
    <w:p w:rsidR="00AA7050" w:rsidRDefault="00085C57" w:rsidP="00AA7050">
      <w:pPr>
        <w:ind w:left="720"/>
      </w:pPr>
      <w:r>
        <w:t xml:space="preserve">1. In the event unprocessed whole food is being sold or attempted to be sold on the same parcel or group of parcels under common ownership on which said food is grown, and the parcel(s) is assessed as Agricultural Land by the City Assessor, a mobile food vendor license is not required. </w:t>
      </w:r>
    </w:p>
    <w:p w:rsidR="00AA7050" w:rsidRDefault="00085C57" w:rsidP="00E41A38">
      <w:r>
        <w:t xml:space="preserve">D) Mobile Food Vending Ancillary to an Existing Primary Use - A mobile food vendor license shall not be required if the mobile food vending is ancillary to an existing primary use on the same parcel if all of the following conditions are met: </w:t>
      </w:r>
    </w:p>
    <w:p w:rsidR="00AA7050" w:rsidRDefault="00085C57" w:rsidP="00AA7050">
      <w:pPr>
        <w:ind w:left="720"/>
      </w:pPr>
      <w:r>
        <w:t xml:space="preserve">1. There is a primary land use in a building, which is constructed or which is being constructed, on the parcel in which the mobile food vending unit would be located; and </w:t>
      </w:r>
    </w:p>
    <w:p w:rsidR="00AA7050" w:rsidRDefault="00085C57" w:rsidP="00AA7050">
      <w:pPr>
        <w:ind w:left="720"/>
      </w:pPr>
      <w:r>
        <w:t xml:space="preserve">2. Sales of food, associated with the primary structure on the parcel would be allowed, or is lawfully occurring on said parcel, including, but not limited to such uses as restaurants, grocery stores, markets, </w:t>
      </w:r>
      <w:r w:rsidR="00AA7050">
        <w:t xml:space="preserve">clubhouses and kitchens; and </w:t>
      </w:r>
    </w:p>
    <w:p w:rsidR="00AA7050" w:rsidRDefault="00085C57" w:rsidP="00AA7050">
      <w:pPr>
        <w:ind w:left="720"/>
      </w:pPr>
      <w:r>
        <w:t xml:space="preserve">3. The parcel has been classified by the City Assessor to be exempt, industrial, or commercial; and </w:t>
      </w:r>
    </w:p>
    <w:p w:rsidR="00AA7050" w:rsidRDefault="00085C57" w:rsidP="00AA7050">
      <w:pPr>
        <w:ind w:left="720"/>
      </w:pPr>
      <w:r>
        <w:t xml:space="preserve">4. The mobile food vendor is the owner of the parcel or owns a business on the parcel where the mobile food vending unit or food stand would be located. </w:t>
      </w:r>
    </w:p>
    <w:p w:rsidR="00AA7050" w:rsidRDefault="00085C57" w:rsidP="00E41A38">
      <w:r>
        <w:t>E) Temporary/Seasonal Sales of Unprocessed Whole Food - A mobile food vendor license shall not be required for temporary/seasonal sales of unprocessed whole food if the parcel upon which the mobile food vending unit or food stand is located has been classified by the City Assessor to be exempt, industr</w:t>
      </w:r>
      <w:r w:rsidR="00AA7050">
        <w:t xml:space="preserve">ial, or commercial." </w:t>
      </w:r>
    </w:p>
    <w:p w:rsidR="00AA7050" w:rsidRDefault="00AA7050" w:rsidP="00E41A38"/>
    <w:p w:rsidR="001811EA" w:rsidRDefault="00085C57" w:rsidP="00E41A38">
      <w:r>
        <w:t>It is the intention of the Council that each section, paragraph, sentence, clause, and provision of this Ordinance is separable, and if any provision is held unconstitutional or invalid for any reason, such decision shall not affect the remainder of this Ordinance nor any part thereof other than that affect</w:t>
      </w:r>
      <w:r w:rsidR="00AA7050">
        <w:t xml:space="preserve">ed by such decision. </w:t>
      </w:r>
      <w:r>
        <w:t>This Ordinance shall be in full force and effect from and after its passage and publication as provided by law. Holders of Mobile Food Unit, Mobile Food Vendor-Fixed Location, Transient Merchant (if selling food) and Push Cart licenses validly issued pursuant to the Code and in good standing as of the effective date of this Ordinance shall have 30 days thereafter to obtain a Mobile Food Vendor license pursuant to this Ordinance and to otherwise conform to the provisions of this Ordinance. The effective date of such new licenses will be the same as the effective date of the licenses in effect as of the effective date of this Ordinance. The changes as provided in this Ordinance shall be made a part of the replaceme</w:t>
      </w:r>
      <w:r w:rsidR="00AA7050">
        <w:t>nt pages of the Municipal Code</w:t>
      </w:r>
      <w:r>
        <w:t xml:space="preserve">, and made a part of said Code as provided by law. All ordinances or parts of ordinances in conflict with any provision of this Ordinance are hereby repealed. </w:t>
      </w:r>
    </w:p>
    <w:sectPr w:rsidR="001811EA" w:rsidSect="00223DBA">
      <w:headerReference w:type="default" r:id="rId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F7A" w:rsidRDefault="00E76F7A" w:rsidP="00BE6C1C">
      <w:pPr>
        <w:spacing w:after="0" w:line="240" w:lineRule="auto"/>
      </w:pPr>
      <w:r>
        <w:separator/>
      </w:r>
    </w:p>
  </w:endnote>
  <w:endnote w:type="continuationSeparator" w:id="0">
    <w:p w:rsidR="00E76F7A" w:rsidRDefault="00E76F7A" w:rsidP="00BE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F7A" w:rsidRDefault="00E76F7A" w:rsidP="00BE6C1C">
      <w:pPr>
        <w:spacing w:after="0" w:line="240" w:lineRule="auto"/>
      </w:pPr>
      <w:r>
        <w:separator/>
      </w:r>
    </w:p>
  </w:footnote>
  <w:footnote w:type="continuationSeparator" w:id="0">
    <w:p w:rsidR="00E76F7A" w:rsidRDefault="00E76F7A" w:rsidP="00BE6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1C" w:rsidRDefault="00BE6C1C">
    <w:pPr>
      <w:pStyle w:val="Header"/>
    </w:pPr>
    <w:r w:rsidRPr="00BE6C1C">
      <mc:AlternateContent>
        <mc:Choice Requires="wpg">
          <w:drawing>
            <wp:anchor distT="0" distB="0" distL="114300" distR="114300" simplePos="0" relativeHeight="251659264" behindDoc="0" locked="0" layoutInCell="1" allowOverlap="1" wp14:anchorId="417B0D7B" wp14:editId="28C0ED85">
              <wp:simplePos x="0" y="0"/>
              <wp:positionH relativeFrom="page">
                <wp:posOffset>7620</wp:posOffset>
              </wp:positionH>
              <wp:positionV relativeFrom="page">
                <wp:posOffset>3810</wp:posOffset>
              </wp:positionV>
              <wp:extent cx="7760970" cy="1196975"/>
              <wp:effectExtent l="0" t="0"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1196975"/>
                        <a:chOff x="-9" y="0"/>
                        <a:chExt cx="12222" cy="1885"/>
                      </a:xfrm>
                    </wpg:grpSpPr>
                    <wpg:grpSp>
                      <wpg:cNvPr id="2" name="Group 2"/>
                      <wpg:cNvGrpSpPr>
                        <a:grpSpLocks/>
                      </wpg:cNvGrpSpPr>
                      <wpg:grpSpPr bwMode="auto">
                        <a:xfrm>
                          <a:off x="-9" y="0"/>
                          <a:ext cx="12222" cy="1885"/>
                          <a:chOff x="-9" y="0"/>
                          <a:chExt cx="12222" cy="1885"/>
                        </a:xfrm>
                      </wpg:grpSpPr>
                      <wps:wsp>
                        <wps:cNvPr id="3" name="Freeform 3"/>
                        <wps:cNvSpPr>
                          <a:spLocks/>
                        </wps:cNvSpPr>
                        <wps:spPr bwMode="auto">
                          <a:xfrm>
                            <a:off x="-9" y="0"/>
                            <a:ext cx="12222" cy="1786"/>
                          </a:xfrm>
                          <a:custGeom>
                            <a:avLst/>
                            <a:gdLst>
                              <a:gd name="T0" fmla="*/ 0 w 12240"/>
                              <a:gd name="T1" fmla="*/ 1548 h 1548"/>
                              <a:gd name="T2" fmla="*/ 12240 w 12240"/>
                              <a:gd name="T3" fmla="*/ 1548 h 1548"/>
                              <a:gd name="T4" fmla="*/ 12240 w 12240"/>
                              <a:gd name="T5" fmla="*/ 0 h 1548"/>
                              <a:gd name="T6" fmla="*/ 0 w 12240"/>
                              <a:gd name="T7" fmla="*/ 0 h 1548"/>
                              <a:gd name="T8" fmla="*/ 0 w 12240"/>
                              <a:gd name="T9" fmla="*/ 1548 h 1548"/>
                            </a:gdLst>
                            <a:ahLst/>
                            <a:cxnLst>
                              <a:cxn ang="0">
                                <a:pos x="T0" y="T1"/>
                              </a:cxn>
                              <a:cxn ang="0">
                                <a:pos x="T2" y="T3"/>
                              </a:cxn>
                              <a:cxn ang="0">
                                <a:pos x="T4" y="T5"/>
                              </a:cxn>
                              <a:cxn ang="0">
                                <a:pos x="T6" y="T7"/>
                              </a:cxn>
                              <a:cxn ang="0">
                                <a:pos x="T8" y="T9"/>
                              </a:cxn>
                            </a:cxnLst>
                            <a:rect l="0" t="0" r="r" b="b"/>
                            <a:pathLst>
                              <a:path w="12240" h="1548">
                                <a:moveTo>
                                  <a:pt x="0" y="1548"/>
                                </a:moveTo>
                                <a:lnTo>
                                  <a:pt x="12240" y="1548"/>
                                </a:lnTo>
                                <a:lnTo>
                                  <a:pt x="12240" y="0"/>
                                </a:lnTo>
                                <a:lnTo>
                                  <a:pt x="0" y="0"/>
                                </a:lnTo>
                                <a:lnTo>
                                  <a:pt x="0" y="1548"/>
                                </a:lnTo>
                                <a:close/>
                              </a:path>
                            </a:pathLst>
                          </a:custGeom>
                          <a:solidFill>
                            <a:srgbClr val="406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877"/>
                            <a:ext cx="11748" cy="100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440C413" id="Group 1" o:spid="_x0000_s1026" style="position:absolute;margin-left:.6pt;margin-top:.3pt;width:611.1pt;height:94.25pt;z-index:251659264;mso-position-horizontal-relative:page;mso-position-vertical-relative:page" coordorigin="-9" coordsize="12222,1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">
              <v:group id="Group 2" o:spid="_x0000_s1027" style="position:absolute;left:-9;width:12222;height:1885" coordorigin="-9" coordsize="12222,1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9;width:12222;height:1786;visibility:visible;mso-wrap-style:square;v-text-anchor:top" coordsize="12240,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6b5MQA&#10;AADaAAAADwAAAGRycy9kb3ducmV2LnhtbESPQWvCQBSE74L/YXmCN900hSKpqxSJpWARqtLzI/tM&#10;0mbfxt2tSfrru0LB4zAz3zDLdW8acSXna8sKHuYJCOLC6ppLBafjdrYA4QOyxsYyKRjIw3o1Hi0x&#10;07bjD7oeQikihH2GCqoQ2kxKX1Rk0M9tSxy9s3UGQ5SulNphF+GmkWmSPEmDNceFClvaVFR8H36M&#10;gnz3fsn3Ftvw6waTnhaf56/Nq1LTSf/yDCJQH+7h//abVvAItyvx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m+TEAAAA2gAAAA8AAAAAAAAAAAAAAAAAmAIAAGRycy9k&#10;b3ducmV2LnhtbFBLBQYAAAAABAAEAPUAAACJAwAAAAA=&#10;" path="m,1548r12240,l12240,,,,,1548xe" fillcolor="#406d91" stroked="f">
                  <v:path arrowok="t" o:connecttype="custom" o:connectlocs="0,1786;12222,1786;12222,0;0,0;0,178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top:877;width:11748;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Xi/BAAAA2gAAAA8AAABkcnMvZG93bnJldi54bWxEj19rwjAUxd+FfYdwB77ITN3qkNpUhjDY&#10;67Qvvl2aa9OtuSlJZquffhkMfDz8zh9OuZtsLy7kQ+dYwWqZgSBunO64VVAf3582IEJE1tg7JgVX&#10;CrCrHmYlFtqN/EmXQ2xFKuFQoAIT41BIGRpDFsPSDcSJnZ23GJP0rdQex1Rue/mcZa/SYsdpweBA&#10;e0PN9+HHKtiMPtJU30y+z0+37CWnr1W3UGr+OL1tQSQW7+b/9IdWsIa/K+kGy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Xi/BAAAA2gAAAA8AAAAAAAAAAAAAAAAAnwIA&#10;AGRycy9kb3ducmV2LnhtbFBLBQYAAAAABAAEAPcAAACNAwAAAAA=&#10;">
                  <v:imagedata r:id="rId2" o:title=""/>
                </v:shape>
              </v:group>
              <w10:wrap anchorx="page" anchory="page"/>
            </v:group>
          </w:pict>
        </mc:Fallback>
      </mc:AlternateContent>
    </w:r>
    <w:r w:rsidRPr="00BE6C1C">
      <w:drawing>
        <wp:anchor distT="0" distB="0" distL="114300" distR="114300" simplePos="0" relativeHeight="251660288" behindDoc="0" locked="0" layoutInCell="1" allowOverlap="1" wp14:anchorId="43653A5E" wp14:editId="1D7CF601">
          <wp:simplePos x="0" y="0"/>
          <wp:positionH relativeFrom="column">
            <wp:posOffset>4550106</wp:posOffset>
          </wp:positionH>
          <wp:positionV relativeFrom="paragraph">
            <wp:posOffset>-294170</wp:posOffset>
          </wp:positionV>
          <wp:extent cx="1821815" cy="1142365"/>
          <wp:effectExtent l="0" t="0" r="6985" b="635"/>
          <wp:wrapThrough wrapText="bothSides">
            <wp:wrapPolygon edited="0">
              <wp:start x="2936" y="0"/>
              <wp:lineTo x="2936" y="5763"/>
              <wp:lineTo x="1129" y="5763"/>
              <wp:lineTo x="1129" y="6844"/>
              <wp:lineTo x="2936" y="11526"/>
              <wp:lineTo x="0" y="11526"/>
              <wp:lineTo x="0" y="12607"/>
              <wp:lineTo x="2936" y="17290"/>
              <wp:lineTo x="2936" y="21252"/>
              <wp:lineTo x="4066" y="21252"/>
              <wp:lineTo x="4066" y="17290"/>
              <wp:lineTo x="21457" y="13688"/>
              <wp:lineTo x="21457" y="11526"/>
              <wp:lineTo x="18069" y="11526"/>
              <wp:lineTo x="20328" y="5043"/>
              <wp:lineTo x="4066" y="0"/>
              <wp:lineTo x="2936"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Logo_working White Text.png"/>
                  <pic:cNvPicPr/>
                </pic:nvPicPr>
                <pic:blipFill>
                  <a:blip r:embed="rId3">
                    <a:extLst>
                      <a:ext uri="{28A0092B-C50C-407E-A947-70E740481C1C}">
                        <a14:useLocalDpi xmlns:a14="http://schemas.microsoft.com/office/drawing/2010/main" val="0"/>
                      </a:ext>
                    </a:extLst>
                  </a:blip>
                  <a:stretch>
                    <a:fillRect/>
                  </a:stretch>
                </pic:blipFill>
                <pic:spPr>
                  <a:xfrm>
                    <a:off x="0" y="0"/>
                    <a:ext cx="1821815" cy="1142365"/>
                  </a:xfrm>
                  <a:prstGeom prst="rect">
                    <a:avLst/>
                  </a:prstGeom>
                </pic:spPr>
              </pic:pic>
            </a:graphicData>
          </a:graphic>
          <wp14:sizeRelH relativeFrom="margin">
            <wp14:pctWidth>0</wp14:pctWidth>
          </wp14:sizeRelH>
          <wp14:sizeRelV relativeFrom="margin">
            <wp14:pctHeight>0</wp14:pctHeight>
          </wp14:sizeRelV>
        </wp:anchor>
      </w:drawing>
    </w:r>
    <w:r>
      <w:t>`</w:t>
    </w:r>
  </w:p>
  <w:p w:rsidR="00BE6C1C" w:rsidRDefault="00BE6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A7"/>
    <w:rsid w:val="00000674"/>
    <w:rsid w:val="00007621"/>
    <w:rsid w:val="000101C4"/>
    <w:rsid w:val="00010BAB"/>
    <w:rsid w:val="00022488"/>
    <w:rsid w:val="000455A2"/>
    <w:rsid w:val="00053A2A"/>
    <w:rsid w:val="00056869"/>
    <w:rsid w:val="00070453"/>
    <w:rsid w:val="00070CFC"/>
    <w:rsid w:val="00081091"/>
    <w:rsid w:val="00085429"/>
    <w:rsid w:val="00085C57"/>
    <w:rsid w:val="00085FC6"/>
    <w:rsid w:val="0009202E"/>
    <w:rsid w:val="000930C6"/>
    <w:rsid w:val="00094AFA"/>
    <w:rsid w:val="00096068"/>
    <w:rsid w:val="000A0F13"/>
    <w:rsid w:val="000A2C00"/>
    <w:rsid w:val="000A67DD"/>
    <w:rsid w:val="000B1FB3"/>
    <w:rsid w:val="000B531A"/>
    <w:rsid w:val="000B69A4"/>
    <w:rsid w:val="000B6E36"/>
    <w:rsid w:val="000D2655"/>
    <w:rsid w:val="000D7A09"/>
    <w:rsid w:val="000E24BE"/>
    <w:rsid w:val="000E5136"/>
    <w:rsid w:val="000E78B9"/>
    <w:rsid w:val="000F5863"/>
    <w:rsid w:val="000F7CA4"/>
    <w:rsid w:val="00104597"/>
    <w:rsid w:val="00104F99"/>
    <w:rsid w:val="00111E17"/>
    <w:rsid w:val="00113080"/>
    <w:rsid w:val="001323E8"/>
    <w:rsid w:val="001367C0"/>
    <w:rsid w:val="00140D57"/>
    <w:rsid w:val="00154B14"/>
    <w:rsid w:val="00157277"/>
    <w:rsid w:val="00162990"/>
    <w:rsid w:val="0016692D"/>
    <w:rsid w:val="001811EA"/>
    <w:rsid w:val="001817E5"/>
    <w:rsid w:val="00191EB6"/>
    <w:rsid w:val="001A36D0"/>
    <w:rsid w:val="001B4C8F"/>
    <w:rsid w:val="001B5B7D"/>
    <w:rsid w:val="001C14E1"/>
    <w:rsid w:val="001C26F6"/>
    <w:rsid w:val="001C3A65"/>
    <w:rsid w:val="001C42B3"/>
    <w:rsid w:val="001C7961"/>
    <w:rsid w:val="001D2ACC"/>
    <w:rsid w:val="001E0C85"/>
    <w:rsid w:val="001F4F2C"/>
    <w:rsid w:val="001F7BF5"/>
    <w:rsid w:val="00200722"/>
    <w:rsid w:val="002007A7"/>
    <w:rsid w:val="0020113F"/>
    <w:rsid w:val="00201AF2"/>
    <w:rsid w:val="00201FDB"/>
    <w:rsid w:val="00202A79"/>
    <w:rsid w:val="00206BD2"/>
    <w:rsid w:val="002160B2"/>
    <w:rsid w:val="00222CEC"/>
    <w:rsid w:val="00223DBA"/>
    <w:rsid w:val="00225FEF"/>
    <w:rsid w:val="00226BEE"/>
    <w:rsid w:val="002309A2"/>
    <w:rsid w:val="00240EF5"/>
    <w:rsid w:val="00241B8C"/>
    <w:rsid w:val="00242E71"/>
    <w:rsid w:val="00245368"/>
    <w:rsid w:val="00247587"/>
    <w:rsid w:val="00256162"/>
    <w:rsid w:val="002610F8"/>
    <w:rsid w:val="002654C7"/>
    <w:rsid w:val="002671F8"/>
    <w:rsid w:val="002757CF"/>
    <w:rsid w:val="002802C7"/>
    <w:rsid w:val="00281B6D"/>
    <w:rsid w:val="00285E43"/>
    <w:rsid w:val="00292721"/>
    <w:rsid w:val="002943B8"/>
    <w:rsid w:val="002A32A3"/>
    <w:rsid w:val="002A4921"/>
    <w:rsid w:val="002A5BA2"/>
    <w:rsid w:val="002B0B5B"/>
    <w:rsid w:val="002B1FB5"/>
    <w:rsid w:val="002C2558"/>
    <w:rsid w:val="002C7F63"/>
    <w:rsid w:val="002D0AD1"/>
    <w:rsid w:val="002D2E12"/>
    <w:rsid w:val="002E0292"/>
    <w:rsid w:val="002E1945"/>
    <w:rsid w:val="002E6433"/>
    <w:rsid w:val="002F1D27"/>
    <w:rsid w:val="003021FB"/>
    <w:rsid w:val="003033EE"/>
    <w:rsid w:val="00303BD9"/>
    <w:rsid w:val="00306C21"/>
    <w:rsid w:val="00312171"/>
    <w:rsid w:val="00314A2E"/>
    <w:rsid w:val="003158CA"/>
    <w:rsid w:val="0032337B"/>
    <w:rsid w:val="00327F6E"/>
    <w:rsid w:val="00330FAA"/>
    <w:rsid w:val="00332DE0"/>
    <w:rsid w:val="00333DDE"/>
    <w:rsid w:val="00336063"/>
    <w:rsid w:val="00341535"/>
    <w:rsid w:val="00343754"/>
    <w:rsid w:val="003451CB"/>
    <w:rsid w:val="00350F82"/>
    <w:rsid w:val="00351FEA"/>
    <w:rsid w:val="00352A3B"/>
    <w:rsid w:val="003540F9"/>
    <w:rsid w:val="00354AA3"/>
    <w:rsid w:val="00372C34"/>
    <w:rsid w:val="00372C8D"/>
    <w:rsid w:val="00372E10"/>
    <w:rsid w:val="003761CF"/>
    <w:rsid w:val="00377C67"/>
    <w:rsid w:val="003843F4"/>
    <w:rsid w:val="003A3C64"/>
    <w:rsid w:val="003A7FC2"/>
    <w:rsid w:val="003B10D1"/>
    <w:rsid w:val="003B1F67"/>
    <w:rsid w:val="003B24DB"/>
    <w:rsid w:val="003B4B30"/>
    <w:rsid w:val="003B4E80"/>
    <w:rsid w:val="003C0A1C"/>
    <w:rsid w:val="003C2013"/>
    <w:rsid w:val="003C517C"/>
    <w:rsid w:val="003C63AF"/>
    <w:rsid w:val="003D11A0"/>
    <w:rsid w:val="003D1342"/>
    <w:rsid w:val="003D2B69"/>
    <w:rsid w:val="003F15D0"/>
    <w:rsid w:val="003F5F0C"/>
    <w:rsid w:val="00411EA4"/>
    <w:rsid w:val="00413E79"/>
    <w:rsid w:val="00415173"/>
    <w:rsid w:val="004215DD"/>
    <w:rsid w:val="0042201D"/>
    <w:rsid w:val="00424A60"/>
    <w:rsid w:val="00426380"/>
    <w:rsid w:val="004304E6"/>
    <w:rsid w:val="00435BA6"/>
    <w:rsid w:val="00436361"/>
    <w:rsid w:val="00437D10"/>
    <w:rsid w:val="00441D2D"/>
    <w:rsid w:val="00442D3C"/>
    <w:rsid w:val="004505A0"/>
    <w:rsid w:val="00450941"/>
    <w:rsid w:val="00455381"/>
    <w:rsid w:val="00460E47"/>
    <w:rsid w:val="00467341"/>
    <w:rsid w:val="00473C93"/>
    <w:rsid w:val="004779D2"/>
    <w:rsid w:val="00480B91"/>
    <w:rsid w:val="0048121C"/>
    <w:rsid w:val="00484EAB"/>
    <w:rsid w:val="00485F28"/>
    <w:rsid w:val="00491E35"/>
    <w:rsid w:val="0049675C"/>
    <w:rsid w:val="00497937"/>
    <w:rsid w:val="004A53E1"/>
    <w:rsid w:val="004A59A3"/>
    <w:rsid w:val="004A783F"/>
    <w:rsid w:val="004C256D"/>
    <w:rsid w:val="004C3EC5"/>
    <w:rsid w:val="004C5D9A"/>
    <w:rsid w:val="004C7445"/>
    <w:rsid w:val="004E348A"/>
    <w:rsid w:val="004E37DE"/>
    <w:rsid w:val="004E457F"/>
    <w:rsid w:val="004E6D67"/>
    <w:rsid w:val="004F04D4"/>
    <w:rsid w:val="004F2182"/>
    <w:rsid w:val="004F2EC6"/>
    <w:rsid w:val="004F4123"/>
    <w:rsid w:val="0050251B"/>
    <w:rsid w:val="00502F4C"/>
    <w:rsid w:val="00504BD3"/>
    <w:rsid w:val="00510C6E"/>
    <w:rsid w:val="00515CE5"/>
    <w:rsid w:val="005160D5"/>
    <w:rsid w:val="005208AD"/>
    <w:rsid w:val="0052358E"/>
    <w:rsid w:val="00525B6C"/>
    <w:rsid w:val="00530E0A"/>
    <w:rsid w:val="0053483B"/>
    <w:rsid w:val="00535328"/>
    <w:rsid w:val="005465F8"/>
    <w:rsid w:val="0055136A"/>
    <w:rsid w:val="005513FF"/>
    <w:rsid w:val="00557CC9"/>
    <w:rsid w:val="005713F7"/>
    <w:rsid w:val="005718C0"/>
    <w:rsid w:val="005745AD"/>
    <w:rsid w:val="005750DA"/>
    <w:rsid w:val="00581960"/>
    <w:rsid w:val="00581F11"/>
    <w:rsid w:val="00582856"/>
    <w:rsid w:val="00582DA8"/>
    <w:rsid w:val="00585B04"/>
    <w:rsid w:val="00595DFB"/>
    <w:rsid w:val="005964AF"/>
    <w:rsid w:val="005A3164"/>
    <w:rsid w:val="005A77B8"/>
    <w:rsid w:val="005B36CB"/>
    <w:rsid w:val="005C38DD"/>
    <w:rsid w:val="005C4B16"/>
    <w:rsid w:val="005C5FEB"/>
    <w:rsid w:val="005C6DE4"/>
    <w:rsid w:val="005D0C2B"/>
    <w:rsid w:val="005D0FC6"/>
    <w:rsid w:val="005D1A6C"/>
    <w:rsid w:val="005D2D95"/>
    <w:rsid w:val="005E3416"/>
    <w:rsid w:val="005E3F83"/>
    <w:rsid w:val="005E51CC"/>
    <w:rsid w:val="005F1EB8"/>
    <w:rsid w:val="005F24F3"/>
    <w:rsid w:val="005F7D5E"/>
    <w:rsid w:val="00601B25"/>
    <w:rsid w:val="00616A4C"/>
    <w:rsid w:val="0062049E"/>
    <w:rsid w:val="00624311"/>
    <w:rsid w:val="00625DF0"/>
    <w:rsid w:val="006335A7"/>
    <w:rsid w:val="00634B59"/>
    <w:rsid w:val="00635185"/>
    <w:rsid w:val="00643A2C"/>
    <w:rsid w:val="00652145"/>
    <w:rsid w:val="00652A70"/>
    <w:rsid w:val="00656760"/>
    <w:rsid w:val="00657459"/>
    <w:rsid w:val="006621D4"/>
    <w:rsid w:val="00664449"/>
    <w:rsid w:val="0066556D"/>
    <w:rsid w:val="00670FF2"/>
    <w:rsid w:val="00672F2B"/>
    <w:rsid w:val="00674929"/>
    <w:rsid w:val="00675246"/>
    <w:rsid w:val="00683652"/>
    <w:rsid w:val="00687435"/>
    <w:rsid w:val="00687456"/>
    <w:rsid w:val="00694563"/>
    <w:rsid w:val="00696E34"/>
    <w:rsid w:val="0069708C"/>
    <w:rsid w:val="006A033C"/>
    <w:rsid w:val="006A5AC8"/>
    <w:rsid w:val="006A7D85"/>
    <w:rsid w:val="006B3BEF"/>
    <w:rsid w:val="006B5CD0"/>
    <w:rsid w:val="006C046D"/>
    <w:rsid w:val="006C173A"/>
    <w:rsid w:val="006C2ABD"/>
    <w:rsid w:val="006C7BD5"/>
    <w:rsid w:val="006D05F2"/>
    <w:rsid w:val="006D5228"/>
    <w:rsid w:val="006D6B5A"/>
    <w:rsid w:val="006E1518"/>
    <w:rsid w:val="006F4431"/>
    <w:rsid w:val="006F69FE"/>
    <w:rsid w:val="00706DB4"/>
    <w:rsid w:val="00715CD0"/>
    <w:rsid w:val="0071699B"/>
    <w:rsid w:val="00720D91"/>
    <w:rsid w:val="00726AD1"/>
    <w:rsid w:val="00726B0C"/>
    <w:rsid w:val="0072725C"/>
    <w:rsid w:val="0073123E"/>
    <w:rsid w:val="007330D4"/>
    <w:rsid w:val="00736CC1"/>
    <w:rsid w:val="00753607"/>
    <w:rsid w:val="00760FDA"/>
    <w:rsid w:val="0076655F"/>
    <w:rsid w:val="00771284"/>
    <w:rsid w:val="0077683A"/>
    <w:rsid w:val="00781BF2"/>
    <w:rsid w:val="00783C3F"/>
    <w:rsid w:val="00785DE1"/>
    <w:rsid w:val="00790D2C"/>
    <w:rsid w:val="007913EC"/>
    <w:rsid w:val="007A326F"/>
    <w:rsid w:val="007A6C24"/>
    <w:rsid w:val="007B2E98"/>
    <w:rsid w:val="007B3BC8"/>
    <w:rsid w:val="007B3FA2"/>
    <w:rsid w:val="007B7E51"/>
    <w:rsid w:val="007C27E9"/>
    <w:rsid w:val="007C73AC"/>
    <w:rsid w:val="007D6462"/>
    <w:rsid w:val="007E0177"/>
    <w:rsid w:val="007E2469"/>
    <w:rsid w:val="007E327B"/>
    <w:rsid w:val="007E4342"/>
    <w:rsid w:val="007E6AF1"/>
    <w:rsid w:val="007E7C5C"/>
    <w:rsid w:val="007F2461"/>
    <w:rsid w:val="007F2D0E"/>
    <w:rsid w:val="00800AB4"/>
    <w:rsid w:val="00804BB5"/>
    <w:rsid w:val="00807425"/>
    <w:rsid w:val="00807EC4"/>
    <w:rsid w:val="00816921"/>
    <w:rsid w:val="00820BF4"/>
    <w:rsid w:val="00824F86"/>
    <w:rsid w:val="00831A0C"/>
    <w:rsid w:val="00833956"/>
    <w:rsid w:val="0083471D"/>
    <w:rsid w:val="0083558C"/>
    <w:rsid w:val="00835A40"/>
    <w:rsid w:val="00840E3F"/>
    <w:rsid w:val="008768AF"/>
    <w:rsid w:val="00883316"/>
    <w:rsid w:val="00884383"/>
    <w:rsid w:val="0088645A"/>
    <w:rsid w:val="00890D28"/>
    <w:rsid w:val="00897304"/>
    <w:rsid w:val="008A0500"/>
    <w:rsid w:val="008A2563"/>
    <w:rsid w:val="008A281C"/>
    <w:rsid w:val="008B2435"/>
    <w:rsid w:val="008D7B8C"/>
    <w:rsid w:val="008E6801"/>
    <w:rsid w:val="008E746A"/>
    <w:rsid w:val="008F07B0"/>
    <w:rsid w:val="008F2A22"/>
    <w:rsid w:val="008F6F08"/>
    <w:rsid w:val="008F7953"/>
    <w:rsid w:val="00906E3A"/>
    <w:rsid w:val="00910B78"/>
    <w:rsid w:val="0091172E"/>
    <w:rsid w:val="00912E61"/>
    <w:rsid w:val="00921260"/>
    <w:rsid w:val="00924782"/>
    <w:rsid w:val="00926F09"/>
    <w:rsid w:val="00935AB9"/>
    <w:rsid w:val="00941457"/>
    <w:rsid w:val="00944E56"/>
    <w:rsid w:val="00946CF0"/>
    <w:rsid w:val="009562EF"/>
    <w:rsid w:val="0096143A"/>
    <w:rsid w:val="00967C64"/>
    <w:rsid w:val="00971253"/>
    <w:rsid w:val="00981052"/>
    <w:rsid w:val="0098470C"/>
    <w:rsid w:val="009861CF"/>
    <w:rsid w:val="0098657E"/>
    <w:rsid w:val="009A2C01"/>
    <w:rsid w:val="009A5D1B"/>
    <w:rsid w:val="009A6A31"/>
    <w:rsid w:val="009B606F"/>
    <w:rsid w:val="009C1FF1"/>
    <w:rsid w:val="009C3318"/>
    <w:rsid w:val="009C47EF"/>
    <w:rsid w:val="009D36BC"/>
    <w:rsid w:val="009D37A9"/>
    <w:rsid w:val="009E3FD4"/>
    <w:rsid w:val="009F035B"/>
    <w:rsid w:val="009F7172"/>
    <w:rsid w:val="00A10F93"/>
    <w:rsid w:val="00A20865"/>
    <w:rsid w:val="00A23208"/>
    <w:rsid w:val="00A27E80"/>
    <w:rsid w:val="00A317D9"/>
    <w:rsid w:val="00A32234"/>
    <w:rsid w:val="00A35F08"/>
    <w:rsid w:val="00A40702"/>
    <w:rsid w:val="00A45C39"/>
    <w:rsid w:val="00A470FA"/>
    <w:rsid w:val="00A50208"/>
    <w:rsid w:val="00A552AC"/>
    <w:rsid w:val="00A61F16"/>
    <w:rsid w:val="00A6748A"/>
    <w:rsid w:val="00A71042"/>
    <w:rsid w:val="00A7170D"/>
    <w:rsid w:val="00A725C2"/>
    <w:rsid w:val="00A737FE"/>
    <w:rsid w:val="00A8157E"/>
    <w:rsid w:val="00A82FBB"/>
    <w:rsid w:val="00A85950"/>
    <w:rsid w:val="00A95694"/>
    <w:rsid w:val="00A971DD"/>
    <w:rsid w:val="00AA547E"/>
    <w:rsid w:val="00AA613E"/>
    <w:rsid w:val="00AA7050"/>
    <w:rsid w:val="00AA7DF3"/>
    <w:rsid w:val="00AB1642"/>
    <w:rsid w:val="00AB369B"/>
    <w:rsid w:val="00AB440A"/>
    <w:rsid w:val="00AB70B2"/>
    <w:rsid w:val="00AC432F"/>
    <w:rsid w:val="00AD5F1D"/>
    <w:rsid w:val="00AE3CC2"/>
    <w:rsid w:val="00B00D05"/>
    <w:rsid w:val="00B016C6"/>
    <w:rsid w:val="00B02150"/>
    <w:rsid w:val="00B07163"/>
    <w:rsid w:val="00B13272"/>
    <w:rsid w:val="00B1332A"/>
    <w:rsid w:val="00B152E9"/>
    <w:rsid w:val="00B20581"/>
    <w:rsid w:val="00B23C94"/>
    <w:rsid w:val="00B23DB2"/>
    <w:rsid w:val="00B25272"/>
    <w:rsid w:val="00B32E13"/>
    <w:rsid w:val="00B36CD6"/>
    <w:rsid w:val="00B37F6D"/>
    <w:rsid w:val="00B41F3F"/>
    <w:rsid w:val="00B423DA"/>
    <w:rsid w:val="00B439F3"/>
    <w:rsid w:val="00B45E05"/>
    <w:rsid w:val="00B47F77"/>
    <w:rsid w:val="00B50C81"/>
    <w:rsid w:val="00B544D9"/>
    <w:rsid w:val="00B639D7"/>
    <w:rsid w:val="00B828B2"/>
    <w:rsid w:val="00B82BBF"/>
    <w:rsid w:val="00B84121"/>
    <w:rsid w:val="00B86152"/>
    <w:rsid w:val="00B874AA"/>
    <w:rsid w:val="00B87D50"/>
    <w:rsid w:val="00B941CA"/>
    <w:rsid w:val="00B947E6"/>
    <w:rsid w:val="00BA2719"/>
    <w:rsid w:val="00BA459A"/>
    <w:rsid w:val="00BA496D"/>
    <w:rsid w:val="00BA67C6"/>
    <w:rsid w:val="00BB1485"/>
    <w:rsid w:val="00BB35F6"/>
    <w:rsid w:val="00BB38D2"/>
    <w:rsid w:val="00BC0B49"/>
    <w:rsid w:val="00BC1A2B"/>
    <w:rsid w:val="00BC3592"/>
    <w:rsid w:val="00BC365F"/>
    <w:rsid w:val="00BC79D9"/>
    <w:rsid w:val="00BD05FB"/>
    <w:rsid w:val="00BD7044"/>
    <w:rsid w:val="00BE0565"/>
    <w:rsid w:val="00BE1991"/>
    <w:rsid w:val="00BE4BDE"/>
    <w:rsid w:val="00BE62DD"/>
    <w:rsid w:val="00BE6C1C"/>
    <w:rsid w:val="00BE7CCA"/>
    <w:rsid w:val="00BF08B6"/>
    <w:rsid w:val="00BF14A4"/>
    <w:rsid w:val="00C00D8B"/>
    <w:rsid w:val="00C12831"/>
    <w:rsid w:val="00C31E8F"/>
    <w:rsid w:val="00C36E0E"/>
    <w:rsid w:val="00C40E9A"/>
    <w:rsid w:val="00C44FE8"/>
    <w:rsid w:val="00C452FC"/>
    <w:rsid w:val="00C46956"/>
    <w:rsid w:val="00C55D13"/>
    <w:rsid w:val="00C606C4"/>
    <w:rsid w:val="00C62456"/>
    <w:rsid w:val="00C63C30"/>
    <w:rsid w:val="00C6498B"/>
    <w:rsid w:val="00C760D3"/>
    <w:rsid w:val="00C76343"/>
    <w:rsid w:val="00C82596"/>
    <w:rsid w:val="00C838E8"/>
    <w:rsid w:val="00C85CF5"/>
    <w:rsid w:val="00C860DE"/>
    <w:rsid w:val="00C86ED3"/>
    <w:rsid w:val="00C93588"/>
    <w:rsid w:val="00CA3394"/>
    <w:rsid w:val="00CA51AF"/>
    <w:rsid w:val="00CA6894"/>
    <w:rsid w:val="00CB46F1"/>
    <w:rsid w:val="00CC3AE2"/>
    <w:rsid w:val="00CC713C"/>
    <w:rsid w:val="00CC7EB5"/>
    <w:rsid w:val="00CD0156"/>
    <w:rsid w:val="00CE30D7"/>
    <w:rsid w:val="00CE54A3"/>
    <w:rsid w:val="00CE6D5C"/>
    <w:rsid w:val="00D04F4C"/>
    <w:rsid w:val="00D05B90"/>
    <w:rsid w:val="00D1037D"/>
    <w:rsid w:val="00D20DB7"/>
    <w:rsid w:val="00D23563"/>
    <w:rsid w:val="00D31A52"/>
    <w:rsid w:val="00D330F2"/>
    <w:rsid w:val="00D4212F"/>
    <w:rsid w:val="00D538D9"/>
    <w:rsid w:val="00D55DAF"/>
    <w:rsid w:val="00D57743"/>
    <w:rsid w:val="00D6236C"/>
    <w:rsid w:val="00D66EE9"/>
    <w:rsid w:val="00D724A1"/>
    <w:rsid w:val="00D83610"/>
    <w:rsid w:val="00D86678"/>
    <w:rsid w:val="00D94C81"/>
    <w:rsid w:val="00DA57D1"/>
    <w:rsid w:val="00DB1C66"/>
    <w:rsid w:val="00DB74FE"/>
    <w:rsid w:val="00DC1169"/>
    <w:rsid w:val="00DC3552"/>
    <w:rsid w:val="00DC4F2F"/>
    <w:rsid w:val="00DD4C84"/>
    <w:rsid w:val="00DE4387"/>
    <w:rsid w:val="00DE5DE2"/>
    <w:rsid w:val="00DF0AF9"/>
    <w:rsid w:val="00DF1E7B"/>
    <w:rsid w:val="00E06FA6"/>
    <w:rsid w:val="00E126EC"/>
    <w:rsid w:val="00E135DD"/>
    <w:rsid w:val="00E41158"/>
    <w:rsid w:val="00E41A38"/>
    <w:rsid w:val="00E53C4C"/>
    <w:rsid w:val="00E579F3"/>
    <w:rsid w:val="00E61E3E"/>
    <w:rsid w:val="00E733CA"/>
    <w:rsid w:val="00E75488"/>
    <w:rsid w:val="00E76F7A"/>
    <w:rsid w:val="00E829C6"/>
    <w:rsid w:val="00E82D85"/>
    <w:rsid w:val="00E91BD2"/>
    <w:rsid w:val="00E936C4"/>
    <w:rsid w:val="00EA188A"/>
    <w:rsid w:val="00EA1E2B"/>
    <w:rsid w:val="00EA3B07"/>
    <w:rsid w:val="00EA6743"/>
    <w:rsid w:val="00EA7E15"/>
    <w:rsid w:val="00EB0DF9"/>
    <w:rsid w:val="00EB131C"/>
    <w:rsid w:val="00EB1C13"/>
    <w:rsid w:val="00EB229B"/>
    <w:rsid w:val="00EB648E"/>
    <w:rsid w:val="00EB6A8A"/>
    <w:rsid w:val="00EB75CB"/>
    <w:rsid w:val="00EC3A57"/>
    <w:rsid w:val="00ED0C88"/>
    <w:rsid w:val="00EE1F4E"/>
    <w:rsid w:val="00EE665A"/>
    <w:rsid w:val="00EE6A3F"/>
    <w:rsid w:val="00EF2D4C"/>
    <w:rsid w:val="00EF4122"/>
    <w:rsid w:val="00EF690D"/>
    <w:rsid w:val="00EF7B82"/>
    <w:rsid w:val="00F026B4"/>
    <w:rsid w:val="00F02D59"/>
    <w:rsid w:val="00F031D2"/>
    <w:rsid w:val="00F111A4"/>
    <w:rsid w:val="00F153A7"/>
    <w:rsid w:val="00F16E13"/>
    <w:rsid w:val="00F26D56"/>
    <w:rsid w:val="00F30EBC"/>
    <w:rsid w:val="00F40919"/>
    <w:rsid w:val="00F45A5F"/>
    <w:rsid w:val="00F4663F"/>
    <w:rsid w:val="00F518C8"/>
    <w:rsid w:val="00F55273"/>
    <w:rsid w:val="00F5579C"/>
    <w:rsid w:val="00F67DE1"/>
    <w:rsid w:val="00F70419"/>
    <w:rsid w:val="00F706A9"/>
    <w:rsid w:val="00F819AE"/>
    <w:rsid w:val="00F830EF"/>
    <w:rsid w:val="00F851E5"/>
    <w:rsid w:val="00F86A75"/>
    <w:rsid w:val="00F93C56"/>
    <w:rsid w:val="00F9618A"/>
    <w:rsid w:val="00FA5354"/>
    <w:rsid w:val="00FC0657"/>
    <w:rsid w:val="00FC5DF2"/>
    <w:rsid w:val="00FD2372"/>
    <w:rsid w:val="00FD6DA3"/>
    <w:rsid w:val="00FD7BE4"/>
    <w:rsid w:val="00FE0F79"/>
    <w:rsid w:val="00FE6F6C"/>
    <w:rsid w:val="00FF01DF"/>
    <w:rsid w:val="00FF21C5"/>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A7A28-917B-40F7-A7AB-3F99F26E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C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5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C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5C5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085C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C5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E6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1C"/>
  </w:style>
  <w:style w:type="paragraph" w:styleId="Footer">
    <w:name w:val="footer"/>
    <w:basedOn w:val="Normal"/>
    <w:link w:val="FooterChar"/>
    <w:uiPriority w:val="99"/>
    <w:unhideWhenUsed/>
    <w:rsid w:val="00BE6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4609</Words>
  <Characters>26276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Teva Dawson</dc:creator>
  <cp:keywords/>
  <dc:description/>
  <cp:lastModifiedBy>Teva Dawson</cp:lastModifiedBy>
  <cp:revision>8</cp:revision>
  <dcterms:created xsi:type="dcterms:W3CDTF">2017-02-28T17:00:00Z</dcterms:created>
  <dcterms:modified xsi:type="dcterms:W3CDTF">2017-02-28T18:56:00Z</dcterms:modified>
</cp:coreProperties>
</file>